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121</w:t>
      </w:r>
      <w:r w:rsidR="003D274F" w:rsidRPr="003D274F">
        <w:rPr>
          <w:b/>
          <w:noProof/>
          <w:sz w:val="24"/>
          <w:szCs w:val="24"/>
          <w:lang w:val="sv-SE"/>
        </w:rPr>
        <w:t>bis electronic</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FD7BC0" w:rsidRPr="00FD7BC0">
        <w:rPr>
          <w:b/>
          <w:noProof/>
          <w:sz w:val="24"/>
          <w:szCs w:val="24"/>
          <w:lang w:val="sv-SE"/>
        </w:rPr>
        <w:t>30</w:t>
      </w:r>
      <w:r w:rsidR="002D022D" w:rsidRPr="002D022D">
        <w:rPr>
          <w:b/>
          <w:noProof/>
          <w:sz w:val="24"/>
          <w:szCs w:val="24"/>
          <w:lang w:val="sv-SE"/>
        </w:rPr>
        <w:t>3153</w:t>
      </w:r>
      <w:bookmarkStart w:id="0" w:name="_GoBack"/>
      <w:bookmarkEnd w:id="0"/>
    </w:p>
    <w:p w:rsidR="009B141C" w:rsidRDefault="001E4113">
      <w:pPr>
        <w:pStyle w:val="CRCoverPage"/>
        <w:outlineLvl w:val="0"/>
        <w:rPr>
          <w:b/>
          <w:noProof/>
          <w:sz w:val="24"/>
          <w:szCs w:val="24"/>
        </w:rPr>
      </w:pPr>
      <w:r>
        <w:rPr>
          <w:b/>
          <w:noProof/>
          <w:sz w:val="24"/>
          <w:szCs w:val="24"/>
        </w:rPr>
        <w:t>Online</w:t>
      </w:r>
      <w:r w:rsidR="00E42A45" w:rsidRPr="00E42A45">
        <w:rPr>
          <w:b/>
          <w:noProof/>
          <w:sz w:val="24"/>
          <w:szCs w:val="24"/>
        </w:rPr>
        <w:t xml:space="preserve">, </w:t>
      </w:r>
      <w:r w:rsidR="003D274F">
        <w:rPr>
          <w:b/>
          <w:noProof/>
          <w:sz w:val="24"/>
          <w:szCs w:val="24"/>
        </w:rPr>
        <w:t>April 1</w:t>
      </w:r>
      <w:r w:rsidR="00611C0B">
        <w:rPr>
          <w:b/>
          <w:noProof/>
          <w:sz w:val="24"/>
          <w:szCs w:val="24"/>
        </w:rPr>
        <w:t>7</w:t>
      </w:r>
      <w:r w:rsidR="00E42A45" w:rsidRPr="00E42A45">
        <w:rPr>
          <w:b/>
          <w:noProof/>
          <w:sz w:val="24"/>
          <w:szCs w:val="24"/>
        </w:rPr>
        <w:t xml:space="preserve">th – </w:t>
      </w:r>
      <w:r w:rsidR="003D274F">
        <w:rPr>
          <w:b/>
          <w:noProof/>
          <w:sz w:val="24"/>
          <w:szCs w:val="24"/>
        </w:rPr>
        <w:t>26th</w:t>
      </w:r>
      <w:r w:rsidR="00E42A45" w:rsidRPr="00E42A45">
        <w:rPr>
          <w:b/>
          <w:noProof/>
          <w:sz w:val="24"/>
          <w:szCs w:val="24"/>
        </w:rPr>
        <w:t>, 202</w:t>
      </w:r>
      <w:r w:rsidR="00611C0B">
        <w:rPr>
          <w:b/>
          <w:noProof/>
          <w:sz w:val="24"/>
          <w:szCs w:val="24"/>
        </w:rPr>
        <w:t>3</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0154" w:rsidRPr="00C50154">
        <w:rPr>
          <w:rFonts w:ascii="Arial" w:hAnsi="Arial"/>
          <w:sz w:val="24"/>
          <w:lang w:val="en-US" w:eastAsia="ko-KR"/>
        </w:rPr>
        <w:t>7.11.2.2</w:t>
      </w:r>
      <w:r w:rsidR="00013CB7">
        <w:rPr>
          <w:rFonts w:ascii="Arial" w:hAnsi="Arial"/>
          <w:sz w:val="24"/>
          <w:lang w:val="en-US" w:eastAsia="ko-KR"/>
        </w:rPr>
        <w:t xml:space="preserve"> </w:t>
      </w:r>
      <w:r w:rsidR="00E20FD5">
        <w:rPr>
          <w:rFonts w:ascii="Arial" w:hAnsi="Arial"/>
          <w:sz w:val="24"/>
          <w:lang w:val="en-US" w:eastAsia="ko-KR"/>
        </w:rPr>
        <w:t>(</w:t>
      </w:r>
      <w:proofErr w:type="spellStart"/>
      <w:r w:rsidR="00C50154" w:rsidRPr="00C50154">
        <w:rPr>
          <w:rFonts w:ascii="Arial" w:hAnsi="Arial"/>
          <w:sz w:val="24"/>
          <w:lang w:val="en-US" w:eastAsia="ko-KR"/>
        </w:rPr>
        <w:t>NR_MBS_enh</w:t>
      </w:r>
      <w:proofErr w:type="spellEnd"/>
      <w:r w:rsidR="00C50154" w:rsidRPr="00C50154">
        <w:rPr>
          <w:rFonts w:ascii="Arial" w:hAnsi="Arial"/>
          <w:sz w:val="24"/>
          <w:lang w:val="en-US" w:eastAsia="ko-KR"/>
        </w:rPr>
        <w:t>-Core</w:t>
      </w:r>
      <w:r w:rsidR="00BC12A8" w:rsidRPr="00BC12A8">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C50154" w:rsidRPr="00C50154">
        <w:rPr>
          <w:rFonts w:ascii="Arial" w:hAnsi="Arial"/>
          <w:sz w:val="24"/>
          <w:lang w:val="en-US"/>
        </w:rPr>
        <w:t>UP issues for Multicast in RRC Inactive</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336EBC" w:rsidRPr="00B46743" w:rsidRDefault="00F46A31" w:rsidP="00B46743">
      <w:pPr>
        <w:pStyle w:val="ae"/>
        <w:spacing w:before="240"/>
        <w:rPr>
          <w:rFonts w:eastAsia="SimSun"/>
          <w:lang w:eastAsia="zh-CN"/>
        </w:rPr>
      </w:pPr>
      <w:r>
        <w:rPr>
          <w:rFonts w:eastAsia="SimSun"/>
          <w:lang w:eastAsia="zh-CN"/>
        </w:rPr>
        <w:t xml:space="preserve">This document discusses </w:t>
      </w:r>
      <w:r w:rsidR="00B46743">
        <w:rPr>
          <w:rFonts w:eastAsia="SimSun"/>
          <w:lang w:eastAsia="zh-CN"/>
        </w:rPr>
        <w:t xml:space="preserve">user plane related issues for multicast in RRC_INACTIVE state. </w:t>
      </w:r>
      <w:r w:rsidR="00336EBC" w:rsidRPr="00B46743">
        <w:rPr>
          <w:rFonts w:eastAsia="SimSun" w:hint="eastAsia"/>
          <w:lang w:eastAsia="zh-CN"/>
        </w:rPr>
        <w:t>During R2-121 post email discussion,</w:t>
      </w:r>
      <w:r w:rsidR="00336EBC" w:rsidRPr="00B46743">
        <w:rPr>
          <w:rFonts w:eastAsia="SimSun"/>
          <w:lang w:eastAsia="zh-CN"/>
        </w:rPr>
        <w:t xml:space="preserve"> </w:t>
      </w:r>
      <w:r w:rsidR="007B4BA2" w:rsidRPr="007B4BA2">
        <w:rPr>
          <w:rFonts w:eastAsia="SimSun"/>
          <w:lang w:eastAsia="zh-CN"/>
        </w:rPr>
        <w:t>CF</w:t>
      </w:r>
      <w:r w:rsidR="007B4BA2">
        <w:rPr>
          <w:rFonts w:eastAsia="SimSun"/>
          <w:lang w:eastAsia="zh-CN"/>
        </w:rPr>
        <w:t xml:space="preserve">R configuration, MAC issues, and MRB handling </w:t>
      </w:r>
      <w:r w:rsidR="00B46743">
        <w:rPr>
          <w:rFonts w:eastAsia="SimSun"/>
          <w:lang w:eastAsia="zh-CN"/>
        </w:rPr>
        <w:t xml:space="preserve">were </w:t>
      </w:r>
      <w:r w:rsidR="00336EBC" w:rsidRPr="00B46743">
        <w:rPr>
          <w:rFonts w:eastAsia="SimSun"/>
          <w:lang w:eastAsia="zh-CN"/>
        </w:rPr>
        <w:t>discussed in</w:t>
      </w:r>
      <w:r w:rsidR="00B46743">
        <w:rPr>
          <w:rFonts w:eastAsia="SimSun"/>
          <w:lang w:eastAsia="zh-CN"/>
        </w:rPr>
        <w:t xml:space="preserve"> </w:t>
      </w:r>
      <w:r w:rsidR="00B46743" w:rsidRPr="00B46743">
        <w:rPr>
          <w:rFonts w:eastAsia="SimSun"/>
          <w:lang w:eastAsia="zh-CN"/>
        </w:rPr>
        <w:t>[Post121</w:t>
      </w:r>
      <w:proofErr w:type="gramStart"/>
      <w:r w:rsidR="00B46743" w:rsidRPr="00B46743">
        <w:rPr>
          <w:rFonts w:eastAsia="SimSun"/>
          <w:lang w:eastAsia="zh-CN"/>
        </w:rPr>
        <w:t>][</w:t>
      </w:r>
      <w:proofErr w:type="gramEnd"/>
      <w:r w:rsidR="00B46743" w:rsidRPr="00B46743">
        <w:rPr>
          <w:rFonts w:eastAsia="SimSun"/>
          <w:lang w:eastAsia="zh-CN"/>
        </w:rPr>
        <w:t>607][</w:t>
      </w:r>
      <w:proofErr w:type="spellStart"/>
      <w:r w:rsidR="00B46743" w:rsidRPr="00B46743">
        <w:rPr>
          <w:rFonts w:eastAsia="SimSun"/>
          <w:lang w:eastAsia="zh-CN"/>
        </w:rPr>
        <w:t>eMBS</w:t>
      </w:r>
      <w:proofErr w:type="spellEnd"/>
      <w:r w:rsidR="00B46743" w:rsidRPr="00B46743">
        <w:rPr>
          <w:rFonts w:eastAsia="SimSun"/>
          <w:lang w:eastAsia="zh-CN"/>
        </w:rPr>
        <w:t xml:space="preserve">] </w:t>
      </w:r>
      <w:r w:rsidR="00B46743">
        <w:rPr>
          <w:rFonts w:eastAsia="SimSun"/>
          <w:lang w:eastAsia="zh-CN"/>
        </w:rPr>
        <w:t>(</w:t>
      </w:r>
      <w:r w:rsidR="00B46743" w:rsidRPr="00B46743">
        <w:rPr>
          <w:rFonts w:eastAsia="SimSun"/>
          <w:lang w:eastAsia="zh-CN"/>
        </w:rPr>
        <w:t>UP issues for Multicast in RRC Inactive</w:t>
      </w:r>
      <w:r w:rsidR="00B46743">
        <w:rPr>
          <w:rFonts w:eastAsia="SimSun"/>
          <w:lang w:eastAsia="zh-CN"/>
        </w:rPr>
        <w:t>)</w:t>
      </w:r>
      <w:r w:rsidR="00336EBC" w:rsidRPr="00B46743">
        <w:rPr>
          <w:rFonts w:eastAsia="SimSun"/>
          <w:lang w:eastAsia="zh-CN"/>
        </w:rPr>
        <w:t>.</w:t>
      </w:r>
      <w:r w:rsidR="007B4BA2">
        <w:rPr>
          <w:rFonts w:eastAsia="SimSun"/>
          <w:lang w:eastAsia="zh-CN"/>
        </w:rPr>
        <w:t xml:space="preserve"> Discussion on MAC issues included HARQ, SPS, and DRX.</w:t>
      </w:r>
    </w:p>
    <w:p w:rsidR="0066780A" w:rsidRDefault="0066780A" w:rsidP="00A60B1E">
      <w:pPr>
        <w:rPr>
          <w:lang w:val="en-US" w:eastAsia="ko-KR"/>
        </w:rPr>
      </w:pPr>
    </w:p>
    <w:p w:rsidR="00A60B1E" w:rsidRDefault="00C754A1" w:rsidP="00A60B1E">
      <w:pPr>
        <w:pStyle w:val="1"/>
        <w:rPr>
          <w:lang w:val="en-US"/>
        </w:rPr>
      </w:pPr>
      <w:r>
        <w:rPr>
          <w:lang w:val="en-US"/>
        </w:rPr>
        <w:t>2.</w:t>
      </w:r>
      <w:r>
        <w:rPr>
          <w:lang w:val="en-US"/>
        </w:rPr>
        <w:tab/>
        <w:t>Discussion</w:t>
      </w:r>
    </w:p>
    <w:p w:rsidR="001716CC" w:rsidRDefault="001716CC" w:rsidP="00067AD6">
      <w:pPr>
        <w:rPr>
          <w:rFonts w:eastAsia="SimSun"/>
          <w:lang w:eastAsia="zh-CN"/>
        </w:rPr>
      </w:pPr>
      <w:r>
        <w:rPr>
          <w:lang w:val="en-US" w:eastAsia="ko-KR"/>
        </w:rPr>
        <w:t>W</w:t>
      </w:r>
      <w:r w:rsidRPr="001716CC">
        <w:rPr>
          <w:lang w:val="en-US" w:eastAsia="ko-KR"/>
        </w:rPr>
        <w:t>hether to support SPS for multicast reception in RRC_INACTIVE</w:t>
      </w:r>
      <w:r>
        <w:rPr>
          <w:lang w:val="en-US" w:eastAsia="ko-KR"/>
        </w:rPr>
        <w:t xml:space="preserve"> state was discussed in RAN#121 post email discussion of </w:t>
      </w:r>
      <w:r w:rsidRPr="00B46743">
        <w:rPr>
          <w:rFonts w:eastAsia="SimSun"/>
          <w:lang w:eastAsia="zh-CN"/>
        </w:rPr>
        <w:t>[Post121][607][</w:t>
      </w:r>
      <w:proofErr w:type="spellStart"/>
      <w:r w:rsidRPr="00B46743">
        <w:rPr>
          <w:rFonts w:eastAsia="SimSun"/>
          <w:lang w:eastAsia="zh-CN"/>
        </w:rPr>
        <w:t>eMBS</w:t>
      </w:r>
      <w:proofErr w:type="spellEnd"/>
      <w:r w:rsidRPr="00B46743">
        <w:rPr>
          <w:rFonts w:eastAsia="SimSun"/>
          <w:lang w:eastAsia="zh-CN"/>
        </w:rPr>
        <w:t xml:space="preserve">] </w:t>
      </w:r>
      <w:r>
        <w:rPr>
          <w:rFonts w:eastAsia="SimSun"/>
          <w:lang w:eastAsia="zh-CN"/>
        </w:rPr>
        <w:t>(</w:t>
      </w:r>
      <w:r w:rsidRPr="00B46743">
        <w:rPr>
          <w:rFonts w:eastAsia="SimSun"/>
          <w:lang w:eastAsia="zh-CN"/>
        </w:rPr>
        <w:t>UP issues for Multicast in RRC Inactive</w:t>
      </w:r>
      <w:r>
        <w:rPr>
          <w:rFonts w:eastAsia="SimSun"/>
          <w:lang w:eastAsia="zh-CN"/>
        </w:rPr>
        <w:t>)</w:t>
      </w:r>
      <w:r w:rsidRPr="00B46743">
        <w:rPr>
          <w:rFonts w:eastAsia="SimSun"/>
          <w:lang w:eastAsia="zh-CN"/>
        </w:rPr>
        <w:t>.</w:t>
      </w:r>
      <w:r>
        <w:rPr>
          <w:rFonts w:eastAsia="SimSun"/>
          <w:lang w:eastAsia="zh-CN"/>
        </w:rPr>
        <w:t xml:space="preserve"> When a multicast service is provided in RRC_INACTIVE, it is considered to use the same PDCCH/PDSCH resource for RRC_CONNECTED UEs and RRC_INACTIVE UEs. If a multicast session is served by SPS in RRC_CONNECTED, the SPS PDSCH resources can be shared with RRC_INACTIVE UEs. </w:t>
      </w:r>
      <w:r w:rsidRPr="001716CC">
        <w:rPr>
          <w:rFonts w:eastAsia="SimSun"/>
          <w:lang w:eastAsia="zh-CN"/>
        </w:rPr>
        <w:t>Support of SPS for multicast MBS in RRC_</w:t>
      </w:r>
      <w:r w:rsidR="00157E07">
        <w:rPr>
          <w:rFonts w:eastAsia="SimSun"/>
          <w:lang w:eastAsia="zh-CN"/>
        </w:rPr>
        <w:t>INACTIVE is needed</w:t>
      </w:r>
      <w:r w:rsidRPr="001716CC">
        <w:rPr>
          <w:rFonts w:eastAsia="SimSun"/>
          <w:lang w:eastAsia="zh-CN"/>
        </w:rPr>
        <w:t>.</w:t>
      </w:r>
      <w:r w:rsidR="00D754BF">
        <w:rPr>
          <w:rFonts w:eastAsia="SimSun"/>
          <w:lang w:eastAsia="zh-CN"/>
        </w:rPr>
        <w:t xml:space="preserve"> Considering that HARQ feedback is not supported for multicast reception in RRC_INACTIVE, MBS SPS is supported without HARQ feedback in RRC_INACTIVE state.</w:t>
      </w:r>
    </w:p>
    <w:p w:rsidR="0012229F" w:rsidRDefault="007A6887" w:rsidP="00067AD6">
      <w:pPr>
        <w:rPr>
          <w:rFonts w:eastAsia="SimSun"/>
          <w:lang w:eastAsia="zh-CN"/>
        </w:rPr>
      </w:pPr>
      <w:r w:rsidRPr="005D69EB">
        <w:rPr>
          <w:rFonts w:eastAsia="맑은 고딕"/>
          <w:b/>
          <w:lang w:eastAsia="ko-KR"/>
        </w:rPr>
        <w:t xml:space="preserve">Proposal </w:t>
      </w:r>
      <w:r>
        <w:rPr>
          <w:rFonts w:eastAsia="맑은 고딕"/>
          <w:b/>
          <w:lang w:eastAsia="ko-KR"/>
        </w:rPr>
        <w:t>1. Support MBS SPS without HARQ feedback in RRC_INACTIVE state.</w:t>
      </w:r>
    </w:p>
    <w:p w:rsidR="00A07A29" w:rsidRDefault="00487758" w:rsidP="00067AD6">
      <w:pPr>
        <w:rPr>
          <w:rFonts w:eastAsiaTheme="minorEastAsia"/>
          <w:lang w:eastAsia="ko-KR"/>
        </w:rPr>
      </w:pPr>
      <w:r>
        <w:rPr>
          <w:rFonts w:eastAsiaTheme="minorEastAsia"/>
          <w:lang w:eastAsia="ko-KR"/>
        </w:rPr>
        <w:t>When</w:t>
      </w:r>
      <w:r>
        <w:rPr>
          <w:rFonts w:eastAsiaTheme="minorEastAsia" w:hint="eastAsia"/>
          <w:lang w:eastAsia="ko-KR"/>
        </w:rPr>
        <w:t xml:space="preserve"> multicast SPS is assumed to be supported in RRC_INACTIVE, </w:t>
      </w:r>
      <w:r>
        <w:rPr>
          <w:rFonts w:eastAsiaTheme="minorEastAsia"/>
          <w:lang w:eastAsia="ko-KR"/>
        </w:rPr>
        <w:t xml:space="preserve">whether to support SPS activation and SPS deactivation without HARQ feedback or not needs to be discussed. </w:t>
      </w:r>
      <w:r w:rsidR="00904610">
        <w:rPr>
          <w:rFonts w:eastAsiaTheme="minorEastAsia" w:hint="eastAsia"/>
          <w:lang w:eastAsia="ko-KR"/>
        </w:rPr>
        <w:t xml:space="preserve">HARQ feedback for multicast can be enabled or disabled </w:t>
      </w:r>
      <w:r w:rsidR="00904610">
        <w:rPr>
          <w:rFonts w:eastAsiaTheme="minorEastAsia"/>
          <w:lang w:eastAsia="ko-KR"/>
        </w:rPr>
        <w:t xml:space="preserve">for dynamic scheduled PDSCH or SPS PDSCH </w:t>
      </w:r>
      <w:r w:rsidR="00904610">
        <w:rPr>
          <w:rFonts w:eastAsiaTheme="minorEastAsia" w:hint="eastAsia"/>
          <w:lang w:eastAsia="ko-KR"/>
        </w:rPr>
        <w:t>in RRC_CONNECTED.</w:t>
      </w:r>
      <w:r w:rsidR="00904610">
        <w:rPr>
          <w:rFonts w:eastAsiaTheme="minorEastAsia"/>
          <w:lang w:eastAsia="ko-KR"/>
        </w:rPr>
        <w:t xml:space="preserve"> </w:t>
      </w:r>
    </w:p>
    <w:p w:rsidR="00904610" w:rsidRDefault="00904610" w:rsidP="00067AD6">
      <w:pPr>
        <w:rPr>
          <w:rFonts w:eastAsiaTheme="minorEastAsia"/>
          <w:lang w:eastAsia="ko-KR"/>
        </w:rPr>
      </w:pPr>
      <w:r>
        <w:rPr>
          <w:rFonts w:eastAsiaTheme="minorEastAsia"/>
          <w:lang w:eastAsia="ko-KR"/>
        </w:rPr>
        <w:t>For SPS activation</w:t>
      </w:r>
      <w:r w:rsidR="000223D4">
        <w:rPr>
          <w:rFonts w:eastAsiaTheme="minorEastAsia"/>
          <w:lang w:eastAsia="ko-KR"/>
        </w:rPr>
        <w:t xml:space="preserve"> for MBS SPS</w:t>
      </w:r>
      <w:r>
        <w:rPr>
          <w:rFonts w:eastAsiaTheme="minorEastAsia"/>
          <w:lang w:eastAsia="ko-KR"/>
        </w:rPr>
        <w:t xml:space="preserve">, </w:t>
      </w:r>
      <w:r w:rsidR="000223D4">
        <w:rPr>
          <w:rFonts w:eastAsiaTheme="minorEastAsia"/>
          <w:lang w:eastAsia="ko-KR"/>
        </w:rPr>
        <w:t xml:space="preserve">SPS activation is indicated by contents of PDCCH addressed to G-CS-RNTI. </w:t>
      </w:r>
      <w:r>
        <w:rPr>
          <w:rFonts w:eastAsiaTheme="minorEastAsia"/>
          <w:lang w:eastAsia="ko-KR"/>
        </w:rPr>
        <w:t xml:space="preserve">HARQ feedback for the first SPS PDSCH after SPS activation </w:t>
      </w:r>
      <w:r w:rsidR="00487758">
        <w:rPr>
          <w:rFonts w:eastAsiaTheme="minorEastAsia"/>
          <w:lang w:eastAsia="ko-KR"/>
        </w:rPr>
        <w:t xml:space="preserve">can be enabled or disabled </w:t>
      </w:r>
      <w:r>
        <w:rPr>
          <w:rFonts w:eastAsiaTheme="minorEastAsia"/>
          <w:lang w:eastAsia="ko-KR"/>
        </w:rPr>
        <w:t>in RRC_CONNECTED by follow</w:t>
      </w:r>
      <w:r w:rsidR="00487758">
        <w:rPr>
          <w:rFonts w:eastAsiaTheme="minorEastAsia"/>
          <w:lang w:eastAsia="ko-KR"/>
        </w:rPr>
        <w:t xml:space="preserve">ing conditions for </w:t>
      </w:r>
      <w:r w:rsidR="00487758" w:rsidRPr="00487758">
        <w:rPr>
          <w:rFonts w:eastAsiaTheme="minorEastAsia"/>
          <w:lang w:eastAsia="ko-KR"/>
        </w:rPr>
        <w:t>not instruct</w:t>
      </w:r>
      <w:r w:rsidR="00487758">
        <w:rPr>
          <w:rFonts w:eastAsiaTheme="minorEastAsia"/>
          <w:lang w:eastAsia="ko-KR"/>
        </w:rPr>
        <w:t>ing</w:t>
      </w:r>
      <w:r w:rsidR="00487758" w:rsidRPr="00487758">
        <w:rPr>
          <w:rFonts w:eastAsiaTheme="minorEastAsia"/>
          <w:lang w:eastAsia="ko-KR"/>
        </w:rPr>
        <w:t xml:space="preserve"> the physical layer to generate acknowled</w:t>
      </w:r>
      <w:r w:rsidR="00487758">
        <w:rPr>
          <w:rFonts w:eastAsiaTheme="minorEastAsia"/>
          <w:lang w:eastAsia="ko-KR"/>
        </w:rPr>
        <w:t>gement in the MAC specification.</w:t>
      </w:r>
    </w:p>
    <w:tbl>
      <w:tblPr>
        <w:tblStyle w:val="ab"/>
        <w:tblW w:w="0" w:type="auto"/>
        <w:tblLook w:val="04A0" w:firstRow="1" w:lastRow="0" w:firstColumn="1" w:lastColumn="0" w:noHBand="0" w:noVBand="1"/>
      </w:tblPr>
      <w:tblGrid>
        <w:gridCol w:w="9631"/>
      </w:tblGrid>
      <w:tr w:rsidR="00904610" w:rsidTr="00904610">
        <w:tc>
          <w:tcPr>
            <w:tcW w:w="9631" w:type="dxa"/>
          </w:tcPr>
          <w:p w:rsidR="00487758" w:rsidRPr="00AE6C5B" w:rsidRDefault="00487758" w:rsidP="00487758">
            <w:pPr>
              <w:pStyle w:val="B1"/>
              <w:rPr>
                <w:noProof/>
                <w:lang w:eastAsia="ko-KR"/>
              </w:rPr>
            </w:pPr>
            <w:r w:rsidRPr="00AE6C5B">
              <w:rPr>
                <w:noProof/>
                <w:lang w:eastAsia="ko-KR"/>
              </w:rPr>
              <w:t>1&gt;</w:t>
            </w:r>
            <w:r w:rsidRPr="00AE6C5B">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AE6C5B">
              <w:rPr>
                <w:lang w:eastAsia="ko-KR"/>
              </w:rPr>
              <w:t>specified in clause 18 of TS 38.213 [6]</w:t>
            </w:r>
            <w:r w:rsidRPr="00AE6C5B">
              <w:rPr>
                <w:noProof/>
                <w:lang w:eastAsia="ko-KR"/>
              </w:rPr>
              <w:t>; or</w:t>
            </w:r>
          </w:p>
          <w:p w:rsidR="00487758" w:rsidRPr="00487758" w:rsidRDefault="00487758" w:rsidP="00487758">
            <w:pPr>
              <w:pStyle w:val="B1"/>
              <w:rPr>
                <w:noProof/>
                <w:lang w:eastAsia="ko-KR"/>
              </w:rPr>
            </w:pPr>
            <w:r w:rsidRPr="00AE6C5B">
              <w:rPr>
                <w:noProof/>
                <w:lang w:eastAsia="ko-KR"/>
              </w:rPr>
              <w:t>1&gt;</w:t>
            </w:r>
            <w:r w:rsidRPr="00AE6C5B">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AE6C5B">
              <w:t xml:space="preserve"> </w:t>
            </w:r>
            <w:r w:rsidRPr="00AE6C5B">
              <w:rPr>
                <w:noProof/>
                <w:lang w:eastAsia="ko-KR"/>
              </w:rPr>
              <w:t xml:space="preserve">and the transmission is not </w:t>
            </w:r>
            <w:r w:rsidRPr="00AE6C5B">
              <w:rPr>
                <w:lang w:eastAsia="ko-KR"/>
              </w:rPr>
              <w:t>the first transmission of PDSCH where the configured downlink assignment was (re-)initialised</w:t>
            </w:r>
            <w:r>
              <w:rPr>
                <w:noProof/>
                <w:lang w:eastAsia="ko-KR"/>
              </w:rPr>
              <w:t>; or</w:t>
            </w:r>
          </w:p>
        </w:tc>
      </w:tr>
    </w:tbl>
    <w:p w:rsidR="00904610" w:rsidRDefault="00487758" w:rsidP="00067AD6">
      <w:pPr>
        <w:rPr>
          <w:rFonts w:eastAsiaTheme="minorEastAsia"/>
          <w:lang w:eastAsia="ko-KR"/>
        </w:rPr>
      </w:pPr>
      <w:r>
        <w:rPr>
          <w:rFonts w:eastAsiaTheme="minorEastAsia" w:hint="eastAsia"/>
          <w:lang w:eastAsia="ko-KR"/>
        </w:rPr>
        <w:t xml:space="preserve">When HARQ feedback is disabled for multicast, HARQ </w:t>
      </w:r>
      <w:r>
        <w:rPr>
          <w:rFonts w:eastAsiaTheme="minorEastAsia"/>
          <w:lang w:eastAsia="ko-KR"/>
        </w:rPr>
        <w:t>feedback</w:t>
      </w:r>
      <w:r>
        <w:rPr>
          <w:rFonts w:eastAsiaTheme="minorEastAsia" w:hint="eastAsia"/>
          <w:lang w:eastAsia="ko-KR"/>
        </w:rPr>
        <w:t xml:space="preserve"> </w:t>
      </w:r>
      <w:r>
        <w:rPr>
          <w:rFonts w:eastAsiaTheme="minorEastAsia"/>
          <w:lang w:eastAsia="ko-KR"/>
        </w:rPr>
        <w:t>for the first SPS PDSCH after SPS activation</w:t>
      </w:r>
      <w:r w:rsidR="000223D4">
        <w:rPr>
          <w:rFonts w:eastAsiaTheme="minorEastAsia"/>
          <w:lang w:eastAsia="ko-KR"/>
        </w:rPr>
        <w:t xml:space="preserve"> is not provided</w:t>
      </w:r>
      <w:r>
        <w:rPr>
          <w:rFonts w:eastAsiaTheme="minorEastAsia"/>
          <w:lang w:eastAsia="ko-KR"/>
        </w:rPr>
        <w:t>. When HARQ feedback is enabled for multicast</w:t>
      </w:r>
      <w:r w:rsidR="00A07A29">
        <w:rPr>
          <w:rFonts w:eastAsiaTheme="minorEastAsia"/>
          <w:lang w:eastAsia="ko-KR"/>
        </w:rPr>
        <w:t>,</w:t>
      </w:r>
      <w:r>
        <w:rPr>
          <w:rFonts w:eastAsiaTheme="minorEastAsia"/>
          <w:lang w:eastAsia="ko-KR"/>
        </w:rPr>
        <w:t xml:space="preserve"> including NACK only HARQ feedback and ACK-NACK HARQ feedback,</w:t>
      </w:r>
      <w:r w:rsidR="00A07A29">
        <w:rPr>
          <w:rFonts w:eastAsiaTheme="minorEastAsia"/>
          <w:lang w:eastAsia="ko-KR"/>
        </w:rPr>
        <w:t xml:space="preserve"> </w:t>
      </w:r>
      <w:r w:rsidR="00A07A29">
        <w:rPr>
          <w:rFonts w:eastAsiaTheme="minorEastAsia" w:hint="eastAsia"/>
          <w:lang w:eastAsia="ko-KR"/>
        </w:rPr>
        <w:t xml:space="preserve">HARQ </w:t>
      </w:r>
      <w:r w:rsidR="00A07A29">
        <w:rPr>
          <w:rFonts w:eastAsiaTheme="minorEastAsia"/>
          <w:lang w:eastAsia="ko-KR"/>
        </w:rPr>
        <w:t>feedback</w:t>
      </w:r>
      <w:r w:rsidR="00A07A29">
        <w:rPr>
          <w:rFonts w:eastAsiaTheme="minorEastAsia" w:hint="eastAsia"/>
          <w:lang w:eastAsia="ko-KR"/>
        </w:rPr>
        <w:t xml:space="preserve"> </w:t>
      </w:r>
      <w:r w:rsidR="00A07A29">
        <w:rPr>
          <w:rFonts w:eastAsiaTheme="minorEastAsia"/>
          <w:lang w:eastAsia="ko-KR"/>
        </w:rPr>
        <w:t>for the first SPS PDSCH after SPS activation</w:t>
      </w:r>
      <w:r w:rsidR="000223D4">
        <w:rPr>
          <w:rFonts w:eastAsiaTheme="minorEastAsia"/>
          <w:lang w:eastAsia="ko-KR"/>
        </w:rPr>
        <w:t xml:space="preserve"> is provided by UE</w:t>
      </w:r>
      <w:r w:rsidR="00A07A29">
        <w:rPr>
          <w:rFonts w:eastAsiaTheme="minorEastAsia"/>
          <w:lang w:eastAsia="ko-KR"/>
        </w:rPr>
        <w:t xml:space="preserve">. Therefore, </w:t>
      </w:r>
      <w:r w:rsidR="000223D4">
        <w:rPr>
          <w:rFonts w:eastAsiaTheme="minorEastAsia"/>
          <w:lang w:eastAsia="ko-KR"/>
        </w:rPr>
        <w:t xml:space="preserve">L1 </w:t>
      </w:r>
      <w:r w:rsidR="00A07A29">
        <w:rPr>
          <w:rFonts w:eastAsiaTheme="minorEastAsia"/>
          <w:lang w:eastAsia="ko-KR"/>
        </w:rPr>
        <w:t>SPS activation command without HARQ feedback is already supported</w:t>
      </w:r>
      <w:r w:rsidR="00D754BF">
        <w:rPr>
          <w:rFonts w:eastAsiaTheme="minorEastAsia"/>
          <w:lang w:eastAsia="ko-KR"/>
        </w:rPr>
        <w:t xml:space="preserve"> for MBS SPS</w:t>
      </w:r>
      <w:r w:rsidR="00A07A29">
        <w:rPr>
          <w:rFonts w:eastAsiaTheme="minorEastAsia"/>
          <w:lang w:eastAsia="ko-KR"/>
        </w:rPr>
        <w:t xml:space="preserve"> in RRC_CONNECTED. </w:t>
      </w:r>
      <w:r w:rsidR="000223D4">
        <w:rPr>
          <w:rFonts w:eastAsiaTheme="minorEastAsia"/>
          <w:lang w:eastAsia="ko-KR"/>
        </w:rPr>
        <w:t xml:space="preserve">Similarly, L1 </w:t>
      </w:r>
      <w:r w:rsidR="00A07A29">
        <w:rPr>
          <w:rFonts w:eastAsiaTheme="minorEastAsia"/>
          <w:lang w:eastAsia="ko-KR"/>
        </w:rPr>
        <w:t>SPS activation without HARQ feedback</w:t>
      </w:r>
      <w:r w:rsidR="005579E4">
        <w:rPr>
          <w:rFonts w:eastAsiaTheme="minorEastAsia"/>
          <w:lang w:eastAsia="ko-KR"/>
        </w:rPr>
        <w:t xml:space="preserve"> can be supported</w:t>
      </w:r>
      <w:r w:rsidR="00D754BF">
        <w:rPr>
          <w:rFonts w:eastAsiaTheme="minorEastAsia"/>
          <w:lang w:eastAsia="ko-KR"/>
        </w:rPr>
        <w:t xml:space="preserve"> for MBS SPS</w:t>
      </w:r>
      <w:r w:rsidR="005579E4">
        <w:rPr>
          <w:rFonts w:eastAsiaTheme="minorEastAsia"/>
          <w:lang w:eastAsia="ko-KR"/>
        </w:rPr>
        <w:t xml:space="preserve"> in RRC_INACTIVE</w:t>
      </w:r>
      <w:r w:rsidR="000223D4">
        <w:rPr>
          <w:rFonts w:eastAsiaTheme="minorEastAsia"/>
          <w:lang w:eastAsia="ko-KR"/>
        </w:rPr>
        <w:t>.</w:t>
      </w:r>
      <w:r w:rsidR="005579E4">
        <w:rPr>
          <w:rFonts w:eastAsiaTheme="minorEastAsia"/>
          <w:lang w:eastAsia="ko-KR"/>
        </w:rPr>
        <w:t xml:space="preserve"> How to handle loss of SPS activation</w:t>
      </w:r>
      <w:r w:rsidR="0012229F">
        <w:rPr>
          <w:rFonts w:eastAsiaTheme="minorEastAsia"/>
          <w:lang w:eastAsia="ko-KR"/>
        </w:rPr>
        <w:t xml:space="preserve"> can be discussed further.</w:t>
      </w:r>
    </w:p>
    <w:p w:rsidR="00D754BF" w:rsidRPr="007B1AC6" w:rsidRDefault="00D754BF" w:rsidP="00D754BF">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SPS activation without HARQ feedback is already supported for MBS SPS in RRC_CONNECTED.</w:t>
      </w:r>
    </w:p>
    <w:p w:rsidR="00D754BF" w:rsidRPr="00D754BF" w:rsidRDefault="00D754BF" w:rsidP="00D754BF">
      <w:pPr>
        <w:ind w:left="1134" w:hangingChars="567" w:hanging="1134"/>
        <w:jc w:val="both"/>
        <w:rPr>
          <w:rFonts w:eastAsia="맑은 고딕"/>
          <w:b/>
          <w:lang w:eastAsia="ko-KR"/>
        </w:rPr>
      </w:pPr>
      <w:r w:rsidRPr="005D69EB">
        <w:rPr>
          <w:rFonts w:eastAsia="맑은 고딕"/>
          <w:b/>
          <w:lang w:eastAsia="ko-KR"/>
        </w:rPr>
        <w:lastRenderedPageBreak/>
        <w:t xml:space="preserve">Proposal </w:t>
      </w:r>
      <w:r>
        <w:rPr>
          <w:rFonts w:eastAsia="맑은 고딕"/>
          <w:b/>
          <w:lang w:eastAsia="ko-KR"/>
        </w:rPr>
        <w:t xml:space="preserve">2. </w:t>
      </w:r>
      <w:r w:rsidR="00C2431D">
        <w:rPr>
          <w:rFonts w:eastAsia="맑은 고딕"/>
          <w:b/>
          <w:lang w:eastAsia="ko-KR"/>
        </w:rPr>
        <w:t xml:space="preserve">Support at least L1 </w:t>
      </w:r>
      <w:r>
        <w:rPr>
          <w:rFonts w:eastAsia="맑은 고딕"/>
          <w:b/>
          <w:lang w:eastAsia="ko-KR"/>
        </w:rPr>
        <w:t>SPS activation without HARQ feedback for MBS SPS in RRC_INACTIVE.</w:t>
      </w:r>
    </w:p>
    <w:p w:rsidR="00E009F1" w:rsidRDefault="005579E4" w:rsidP="005579E4">
      <w:pPr>
        <w:rPr>
          <w:rFonts w:eastAsiaTheme="minorEastAsia"/>
          <w:lang w:eastAsia="ko-KR"/>
        </w:rPr>
      </w:pPr>
      <w:r>
        <w:rPr>
          <w:rFonts w:eastAsiaTheme="minorEastAsia" w:hint="eastAsia"/>
          <w:lang w:eastAsia="ko-KR"/>
        </w:rPr>
        <w:t xml:space="preserve">For SPS </w:t>
      </w:r>
      <w:r>
        <w:rPr>
          <w:rFonts w:eastAsiaTheme="minorEastAsia"/>
          <w:lang w:eastAsia="ko-KR"/>
        </w:rPr>
        <w:t xml:space="preserve">deactivation, </w:t>
      </w:r>
      <w:r w:rsidR="00D46D37">
        <w:rPr>
          <w:rFonts w:eastAsiaTheme="minorEastAsia"/>
          <w:lang w:eastAsia="ko-KR"/>
        </w:rPr>
        <w:t xml:space="preserve">SPS deactivation without HARQ feedback can be supported in RRC_INACTIVE considering that SPS activation without HARQ feedback is supported. </w:t>
      </w:r>
      <w:r w:rsidR="00E009F1">
        <w:rPr>
          <w:rFonts w:eastAsiaTheme="minorEastAsia"/>
          <w:lang w:eastAsia="ko-KR"/>
        </w:rPr>
        <w:t>Possibility of loss is same for SPS activation and SPS deactivation. How to handle loss of SPS deactivation can be discussed further.</w:t>
      </w:r>
    </w:p>
    <w:p w:rsidR="005579E4" w:rsidRPr="00D754BF" w:rsidRDefault="00D754BF" w:rsidP="00D754B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3. </w:t>
      </w:r>
      <w:r w:rsidR="00C2431D">
        <w:rPr>
          <w:rFonts w:eastAsia="맑은 고딕"/>
          <w:b/>
          <w:lang w:eastAsia="ko-KR"/>
        </w:rPr>
        <w:t xml:space="preserve">Support at least L1 </w:t>
      </w:r>
      <w:r>
        <w:rPr>
          <w:rFonts w:eastAsia="맑은 고딕"/>
          <w:b/>
          <w:lang w:eastAsia="ko-KR"/>
        </w:rPr>
        <w:t>SPS deactivation without HARQ feedback for MBS SPS in RRC_INACTIVE.</w:t>
      </w:r>
    </w:p>
    <w:p w:rsidR="00850EC5" w:rsidRDefault="005579E4" w:rsidP="00A23E24">
      <w:pPr>
        <w:rPr>
          <w:rFonts w:eastAsiaTheme="minorEastAsia"/>
          <w:lang w:eastAsia="ko-KR"/>
        </w:rPr>
      </w:pPr>
      <w:r>
        <w:rPr>
          <w:rFonts w:eastAsiaTheme="minorEastAsia" w:hint="eastAsia"/>
          <w:lang w:eastAsia="ko-KR"/>
        </w:rPr>
        <w:t>For SPS release,</w:t>
      </w:r>
      <w:r>
        <w:rPr>
          <w:rFonts w:eastAsiaTheme="minorEastAsia"/>
          <w:lang w:eastAsia="ko-KR"/>
        </w:rPr>
        <w:t xml:space="preserve"> </w:t>
      </w:r>
      <w:r w:rsidRPr="005579E4">
        <w:rPr>
          <w:rFonts w:eastAsiaTheme="minorEastAsia"/>
          <w:lang w:eastAsia="ko-KR"/>
        </w:rPr>
        <w:t>the MBS</w:t>
      </w:r>
      <w:r>
        <w:rPr>
          <w:rFonts w:eastAsiaTheme="minorEastAsia"/>
          <w:lang w:eastAsia="ko-KR"/>
        </w:rPr>
        <w:t xml:space="preserve"> SPS is released by </w:t>
      </w:r>
      <w:r w:rsidR="00850EC5">
        <w:rPr>
          <w:rFonts w:eastAsiaTheme="minorEastAsia"/>
          <w:lang w:eastAsia="ko-KR"/>
        </w:rPr>
        <w:t xml:space="preserve">dedicated </w:t>
      </w:r>
      <w:r>
        <w:rPr>
          <w:rFonts w:eastAsiaTheme="minorEastAsia"/>
          <w:lang w:eastAsia="ko-KR"/>
        </w:rPr>
        <w:t xml:space="preserve">RRC </w:t>
      </w:r>
      <w:r w:rsidR="00850EC5">
        <w:rPr>
          <w:rFonts w:eastAsiaTheme="minorEastAsia"/>
          <w:lang w:eastAsia="ko-KR"/>
        </w:rPr>
        <w:t xml:space="preserve">signalling </w:t>
      </w:r>
      <w:r>
        <w:rPr>
          <w:rFonts w:eastAsiaTheme="minorEastAsia"/>
          <w:lang w:eastAsia="ko-KR"/>
        </w:rPr>
        <w:t>in RRC_CONNECTED.</w:t>
      </w:r>
      <w:r w:rsidR="00E009F1">
        <w:rPr>
          <w:rFonts w:eastAsiaTheme="minorEastAsia"/>
          <w:lang w:eastAsia="ko-KR"/>
        </w:rPr>
        <w:t xml:space="preserve"> If the same method for SPS release is used for RRC_INACTIVE UEs, multiple UEs need to move RRC_CONNECTED stated for SPS release. </w:t>
      </w:r>
      <w:r w:rsidR="00E009F1" w:rsidRPr="00E009F1">
        <w:rPr>
          <w:rFonts w:eastAsiaTheme="minorEastAsia"/>
          <w:lang w:eastAsia="ko-KR"/>
        </w:rPr>
        <w:t>It may cause collision of RA procedures</w:t>
      </w:r>
      <w:r w:rsidR="00A23E24">
        <w:rPr>
          <w:rFonts w:eastAsiaTheme="minorEastAsia"/>
          <w:lang w:eastAsia="ko-KR"/>
        </w:rPr>
        <w:t xml:space="preserve">. </w:t>
      </w:r>
      <w:r w:rsidR="00850EC5">
        <w:rPr>
          <w:rFonts w:eastAsiaTheme="minorEastAsia"/>
          <w:lang w:eastAsia="ko-KR"/>
        </w:rPr>
        <w:t>Also, i</w:t>
      </w:r>
      <w:r w:rsidR="00A23E24">
        <w:rPr>
          <w:rFonts w:eastAsiaTheme="minorEastAsia"/>
          <w:lang w:eastAsia="ko-KR"/>
        </w:rPr>
        <w:t>t seems redundant to move RRC_CONNECTED stated only for SPS release.</w:t>
      </w:r>
      <w:r w:rsidR="00850EC5">
        <w:rPr>
          <w:rFonts w:eastAsiaTheme="minorEastAsia"/>
          <w:lang w:eastAsia="ko-KR"/>
        </w:rPr>
        <w:t xml:space="preserve"> It is worth discussing how to release SPS in RRC_INACTIVE without state transition to RRC_CONNECTED.</w:t>
      </w:r>
      <w:r w:rsidR="0012229F">
        <w:rPr>
          <w:rFonts w:eastAsiaTheme="minorEastAsia" w:hint="eastAsia"/>
          <w:lang w:eastAsia="ko-KR"/>
        </w:rPr>
        <w:t xml:space="preserve"> In Rel-17 MBS, group paging is introduced to indicate </w:t>
      </w:r>
      <w:r w:rsidR="0012229F">
        <w:rPr>
          <w:rFonts w:eastAsiaTheme="minorEastAsia"/>
          <w:lang w:eastAsia="ko-KR"/>
        </w:rPr>
        <w:t xml:space="preserve">a multicast session to </w:t>
      </w:r>
      <w:r w:rsidR="0012229F">
        <w:rPr>
          <w:rFonts w:eastAsiaTheme="minorEastAsia" w:hint="eastAsia"/>
          <w:lang w:eastAsia="ko-KR"/>
        </w:rPr>
        <w:t>a group of UEs. We think that a similar method can be used to indicate SPS release to a group of UEs, but the method does not trigger state transition.</w:t>
      </w:r>
    </w:p>
    <w:p w:rsidR="00D754BF" w:rsidRPr="00D754BF" w:rsidRDefault="00D754BF" w:rsidP="00D754B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4. Discuss how to release SPS in RRC_INACIVE without state transition to RRC_CONNECTD.</w:t>
      </w:r>
    </w:p>
    <w:p w:rsidR="00A23E24" w:rsidRDefault="005432FD" w:rsidP="00A23E24">
      <w:pPr>
        <w:rPr>
          <w:rFonts w:eastAsiaTheme="minorEastAsia"/>
          <w:lang w:eastAsia="ko-KR"/>
        </w:rPr>
      </w:pPr>
      <w:r>
        <w:rPr>
          <w:rFonts w:eastAsiaTheme="minorEastAsia" w:hint="eastAsia"/>
          <w:lang w:eastAsia="ko-KR"/>
        </w:rPr>
        <w:t xml:space="preserve">For more discussion on how to handle loss of SPS activation, </w:t>
      </w:r>
      <w:proofErr w:type="spellStart"/>
      <w:r>
        <w:rPr>
          <w:rFonts w:eastAsiaTheme="minorEastAsia" w:hint="eastAsia"/>
          <w:lang w:eastAsia="ko-KR"/>
        </w:rPr>
        <w:t>gNB</w:t>
      </w:r>
      <w:proofErr w:type="spellEnd"/>
      <w:r>
        <w:rPr>
          <w:rFonts w:eastAsiaTheme="minorEastAsia" w:hint="eastAsia"/>
          <w:lang w:eastAsia="ko-KR"/>
        </w:rPr>
        <w:t xml:space="preserve"> can send SPS activation</w:t>
      </w:r>
      <w:r w:rsidR="002108CB">
        <w:rPr>
          <w:rFonts w:eastAsiaTheme="minorEastAsia" w:hint="eastAsia"/>
          <w:lang w:eastAsia="ko-KR"/>
        </w:rPr>
        <w:t xml:space="preserve"> multiple times. Since </w:t>
      </w:r>
      <w:proofErr w:type="spellStart"/>
      <w:r w:rsidR="002108CB">
        <w:rPr>
          <w:rFonts w:eastAsiaTheme="minorEastAsia" w:hint="eastAsia"/>
          <w:lang w:eastAsia="ko-KR"/>
        </w:rPr>
        <w:t>gNB</w:t>
      </w:r>
      <w:proofErr w:type="spellEnd"/>
      <w:r w:rsidR="002108CB">
        <w:rPr>
          <w:rFonts w:eastAsiaTheme="minorEastAsia" w:hint="eastAsia"/>
          <w:lang w:eastAsia="ko-KR"/>
        </w:rPr>
        <w:t xml:space="preserve"> knows</w:t>
      </w:r>
      <w:r w:rsidR="002108CB">
        <w:rPr>
          <w:rFonts w:eastAsiaTheme="minorEastAsia"/>
          <w:lang w:eastAsia="ko-KR"/>
        </w:rPr>
        <w:t xml:space="preserve"> </w:t>
      </w:r>
      <w:r>
        <w:rPr>
          <w:rFonts w:eastAsiaTheme="minorEastAsia" w:hint="eastAsia"/>
          <w:lang w:eastAsia="ko-KR"/>
        </w:rPr>
        <w:t>the SFN a</w:t>
      </w:r>
      <w:r w:rsidR="002108CB">
        <w:rPr>
          <w:rFonts w:eastAsiaTheme="minorEastAsia" w:hint="eastAsia"/>
          <w:lang w:eastAsia="ko-KR"/>
        </w:rPr>
        <w:t>nd the slot</w:t>
      </w:r>
      <w:r w:rsidR="002108CB">
        <w:rPr>
          <w:rFonts w:eastAsiaTheme="minorEastAsia"/>
          <w:lang w:eastAsia="ko-KR"/>
        </w:rPr>
        <w:t xml:space="preserve"> of the first SPS PDSCH transmission, </w:t>
      </w:r>
      <w:proofErr w:type="spellStart"/>
      <w:r w:rsidR="002108CB">
        <w:rPr>
          <w:rFonts w:eastAsiaTheme="minorEastAsia"/>
          <w:lang w:eastAsia="ko-KR"/>
        </w:rPr>
        <w:t>gNB</w:t>
      </w:r>
      <w:proofErr w:type="spellEnd"/>
      <w:r w:rsidR="002108CB">
        <w:rPr>
          <w:rFonts w:eastAsiaTheme="minorEastAsia"/>
          <w:lang w:eastAsia="ko-KR"/>
        </w:rPr>
        <w:t xml:space="preserve"> can repeat the transmission of SPS activation at proper SFN and slot. If more reliable method to deliver SPS activation and information on the configured downlink assignment is considered, using MCCH for SPS activation</w:t>
      </w:r>
      <w:r w:rsidR="000223D4">
        <w:rPr>
          <w:rFonts w:eastAsiaTheme="minorEastAsia"/>
          <w:lang w:eastAsia="ko-KR"/>
        </w:rPr>
        <w:t>, or using RRC Release message for SPS activation,</w:t>
      </w:r>
      <w:r w:rsidR="002108CB">
        <w:rPr>
          <w:rFonts w:eastAsiaTheme="minorEastAsia"/>
          <w:lang w:eastAsia="ko-KR"/>
        </w:rPr>
        <w:t xml:space="preserve"> or a new SPS mechanism like CG type 1 can be discussed.</w:t>
      </w:r>
    </w:p>
    <w:p w:rsidR="00C72000" w:rsidRDefault="00C72000" w:rsidP="00067AD6">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850EC5" w:rsidRPr="00850EC5">
        <w:rPr>
          <w:rFonts w:eastAsia="SimSun"/>
          <w:lang w:eastAsia="zh-CN"/>
        </w:rPr>
        <w:t>user plane related issues for multicast in RRC_INACTIVE state.</w:t>
      </w:r>
    </w:p>
    <w:p w:rsidR="002108CB" w:rsidRDefault="002108CB" w:rsidP="002108CB">
      <w:pPr>
        <w:rPr>
          <w:rFonts w:eastAsia="SimSun"/>
          <w:lang w:eastAsia="zh-CN"/>
        </w:rPr>
      </w:pPr>
      <w:r w:rsidRPr="005D69EB">
        <w:rPr>
          <w:rFonts w:eastAsia="맑은 고딕"/>
          <w:b/>
          <w:lang w:eastAsia="ko-KR"/>
        </w:rPr>
        <w:t xml:space="preserve">Proposal </w:t>
      </w:r>
      <w:r>
        <w:rPr>
          <w:rFonts w:eastAsia="맑은 고딕"/>
          <w:b/>
          <w:lang w:eastAsia="ko-KR"/>
        </w:rPr>
        <w:t xml:space="preserve">1. </w:t>
      </w:r>
      <w:r w:rsidR="007A6887">
        <w:rPr>
          <w:rFonts w:eastAsia="맑은 고딕"/>
          <w:b/>
          <w:lang w:eastAsia="ko-KR"/>
        </w:rPr>
        <w:t>Support MBS SPS</w:t>
      </w:r>
      <w:r>
        <w:rPr>
          <w:rFonts w:eastAsia="맑은 고딕"/>
          <w:b/>
          <w:lang w:eastAsia="ko-KR"/>
        </w:rPr>
        <w:t xml:space="preserve"> without HARQ feedback in RRC_INACTIVE state.</w:t>
      </w:r>
    </w:p>
    <w:p w:rsidR="002108CB" w:rsidRPr="007B1AC6" w:rsidRDefault="002108CB" w:rsidP="002108CB">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SPS activation without HARQ feedback is already supported for MBS SPS in RRC_CONNECTED.</w:t>
      </w:r>
    </w:p>
    <w:p w:rsidR="000223D4" w:rsidRDefault="000223D4" w:rsidP="002108C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Support at least L1 SPS activation without HARQ feedback for MBS SPS in RRC_INACTIVE.</w:t>
      </w:r>
    </w:p>
    <w:p w:rsidR="000223D4" w:rsidRPr="00D754BF" w:rsidRDefault="000223D4" w:rsidP="000223D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 Support at least L1 SPS deactivation without HARQ feedback for MBS SPS in RRC_INACTIVE.</w:t>
      </w:r>
    </w:p>
    <w:p w:rsidR="002108CB" w:rsidRPr="00D754BF" w:rsidRDefault="002108CB" w:rsidP="002108C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4. Discuss how to release SPS in RRC_INACIVE without state transition to RRC_CONNECTD.</w:t>
      </w:r>
    </w:p>
    <w:p w:rsidR="002108CB" w:rsidRPr="00811EAE" w:rsidRDefault="002108CB" w:rsidP="00D81565">
      <w:pPr>
        <w:ind w:left="1134" w:hangingChars="567" w:hanging="1134"/>
        <w:jc w:val="both"/>
        <w:rPr>
          <w:lang w:eastAsia="ko-KR"/>
        </w:rPr>
      </w:pPr>
    </w:p>
    <w:sectPr w:rsidR="002108CB" w:rsidRPr="00811EAE">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C04" w:rsidRDefault="008E2C04">
      <w:pPr>
        <w:spacing w:after="0" w:line="240" w:lineRule="auto"/>
      </w:pPr>
      <w:r>
        <w:separator/>
      </w:r>
    </w:p>
  </w:endnote>
  <w:endnote w:type="continuationSeparator" w:id="0">
    <w:p w:rsidR="008E2C04" w:rsidRDefault="008E2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D022D">
      <w:rPr>
        <w:rStyle w:val="a9"/>
        <w:noProof/>
      </w:rPr>
      <w:t>1</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C04" w:rsidRDefault="008E2C04">
      <w:pPr>
        <w:spacing w:after="0" w:line="240" w:lineRule="auto"/>
      </w:pPr>
      <w:r>
        <w:separator/>
      </w:r>
    </w:p>
  </w:footnote>
  <w:footnote w:type="continuationSeparator" w:id="0">
    <w:p w:rsidR="008E2C04" w:rsidRDefault="008E2C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0"/>
  </w:num>
  <w:num w:numId="2">
    <w:abstractNumId w:val="23"/>
  </w:num>
  <w:num w:numId="3">
    <w:abstractNumId w:val="11"/>
  </w:num>
  <w:num w:numId="4">
    <w:abstractNumId w:val="12"/>
  </w:num>
  <w:num w:numId="5">
    <w:abstractNumId w:val="21"/>
  </w:num>
  <w:num w:numId="6">
    <w:abstractNumId w:val="13"/>
  </w:num>
  <w:num w:numId="7">
    <w:abstractNumId w:val="7"/>
  </w:num>
  <w:num w:numId="8">
    <w:abstractNumId w:val="25"/>
  </w:num>
  <w:num w:numId="9">
    <w:abstractNumId w:val="31"/>
  </w:num>
  <w:num w:numId="10">
    <w:abstractNumId w:val="6"/>
  </w:num>
  <w:num w:numId="11">
    <w:abstractNumId w:val="8"/>
  </w:num>
  <w:num w:numId="12">
    <w:abstractNumId w:val="0"/>
  </w:num>
  <w:num w:numId="13">
    <w:abstractNumId w:val="32"/>
  </w:num>
  <w:num w:numId="14">
    <w:abstractNumId w:val="4"/>
  </w:num>
  <w:num w:numId="15">
    <w:abstractNumId w:val="22"/>
  </w:num>
  <w:num w:numId="16">
    <w:abstractNumId w:val="2"/>
  </w:num>
  <w:num w:numId="17">
    <w:abstractNumId w:val="24"/>
  </w:num>
  <w:num w:numId="18">
    <w:abstractNumId w:val="5"/>
  </w:num>
  <w:num w:numId="19">
    <w:abstractNumId w:val="1"/>
  </w:num>
  <w:num w:numId="20">
    <w:abstractNumId w:val="3"/>
  </w:num>
  <w:num w:numId="21">
    <w:abstractNumId w:val="19"/>
  </w:num>
  <w:num w:numId="22">
    <w:abstractNumId w:val="16"/>
  </w:num>
  <w:num w:numId="23">
    <w:abstractNumId w:val="15"/>
  </w:num>
  <w:num w:numId="24">
    <w:abstractNumId w:val="18"/>
  </w:num>
  <w:num w:numId="25">
    <w:abstractNumId w:val="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6"/>
  </w:num>
  <w:num w:numId="29">
    <w:abstractNumId w:val="27"/>
  </w:num>
  <w:num w:numId="30">
    <w:abstractNumId w:val="29"/>
  </w:num>
  <w:num w:numId="31">
    <w:abstractNumId w:val="17"/>
  </w:num>
  <w:num w:numId="32">
    <w:abstractNumId w:val="10"/>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3CB7"/>
    <w:rsid w:val="00014E04"/>
    <w:rsid w:val="000151DD"/>
    <w:rsid w:val="000170A1"/>
    <w:rsid w:val="000223D4"/>
    <w:rsid w:val="00022A81"/>
    <w:rsid w:val="0002414B"/>
    <w:rsid w:val="0002443C"/>
    <w:rsid w:val="00024FF9"/>
    <w:rsid w:val="0002667A"/>
    <w:rsid w:val="00026FB7"/>
    <w:rsid w:val="00027552"/>
    <w:rsid w:val="0003014E"/>
    <w:rsid w:val="00034AD7"/>
    <w:rsid w:val="0003531B"/>
    <w:rsid w:val="00035487"/>
    <w:rsid w:val="00044965"/>
    <w:rsid w:val="00047C17"/>
    <w:rsid w:val="00060290"/>
    <w:rsid w:val="0006096C"/>
    <w:rsid w:val="0006254F"/>
    <w:rsid w:val="000627E3"/>
    <w:rsid w:val="00067AD6"/>
    <w:rsid w:val="0007065E"/>
    <w:rsid w:val="000750EE"/>
    <w:rsid w:val="00077AB4"/>
    <w:rsid w:val="0008387C"/>
    <w:rsid w:val="00087870"/>
    <w:rsid w:val="00090ED7"/>
    <w:rsid w:val="00092CB8"/>
    <w:rsid w:val="000935DE"/>
    <w:rsid w:val="000965B7"/>
    <w:rsid w:val="00097531"/>
    <w:rsid w:val="000A181B"/>
    <w:rsid w:val="000A4928"/>
    <w:rsid w:val="000A4E13"/>
    <w:rsid w:val="000A4FDC"/>
    <w:rsid w:val="000B0EEE"/>
    <w:rsid w:val="000B6541"/>
    <w:rsid w:val="000C37E6"/>
    <w:rsid w:val="000C49C6"/>
    <w:rsid w:val="000D4C37"/>
    <w:rsid w:val="000D6054"/>
    <w:rsid w:val="000E0FCF"/>
    <w:rsid w:val="000E374B"/>
    <w:rsid w:val="000E3A62"/>
    <w:rsid w:val="000F02BE"/>
    <w:rsid w:val="000F15E3"/>
    <w:rsid w:val="000F4717"/>
    <w:rsid w:val="000F7B6D"/>
    <w:rsid w:val="00101491"/>
    <w:rsid w:val="001074B5"/>
    <w:rsid w:val="00117402"/>
    <w:rsid w:val="00121D71"/>
    <w:rsid w:val="0012229F"/>
    <w:rsid w:val="0012263E"/>
    <w:rsid w:val="00124E76"/>
    <w:rsid w:val="00125750"/>
    <w:rsid w:val="0013076B"/>
    <w:rsid w:val="00134230"/>
    <w:rsid w:val="00134D2B"/>
    <w:rsid w:val="00140270"/>
    <w:rsid w:val="0014169C"/>
    <w:rsid w:val="0015117B"/>
    <w:rsid w:val="00157710"/>
    <w:rsid w:val="00157E07"/>
    <w:rsid w:val="001601AE"/>
    <w:rsid w:val="001716CC"/>
    <w:rsid w:val="001735FF"/>
    <w:rsid w:val="00173CA4"/>
    <w:rsid w:val="00174FC3"/>
    <w:rsid w:val="001750BD"/>
    <w:rsid w:val="00177493"/>
    <w:rsid w:val="00177AE6"/>
    <w:rsid w:val="00180550"/>
    <w:rsid w:val="00182D99"/>
    <w:rsid w:val="00184816"/>
    <w:rsid w:val="00185915"/>
    <w:rsid w:val="00191703"/>
    <w:rsid w:val="00192BC6"/>
    <w:rsid w:val="00193427"/>
    <w:rsid w:val="001969C2"/>
    <w:rsid w:val="001973C7"/>
    <w:rsid w:val="001A38E3"/>
    <w:rsid w:val="001A6471"/>
    <w:rsid w:val="001B5260"/>
    <w:rsid w:val="001B5AB9"/>
    <w:rsid w:val="001C0DB4"/>
    <w:rsid w:val="001C0E51"/>
    <w:rsid w:val="001C0EBD"/>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08CB"/>
    <w:rsid w:val="00213DBC"/>
    <w:rsid w:val="00214068"/>
    <w:rsid w:val="00215CB0"/>
    <w:rsid w:val="00216D29"/>
    <w:rsid w:val="00217C95"/>
    <w:rsid w:val="0022063C"/>
    <w:rsid w:val="00224B49"/>
    <w:rsid w:val="002269BD"/>
    <w:rsid w:val="002316EF"/>
    <w:rsid w:val="0023550E"/>
    <w:rsid w:val="002417BF"/>
    <w:rsid w:val="00241869"/>
    <w:rsid w:val="00243A43"/>
    <w:rsid w:val="00245A7C"/>
    <w:rsid w:val="0025357A"/>
    <w:rsid w:val="00257943"/>
    <w:rsid w:val="002638B0"/>
    <w:rsid w:val="00263E5F"/>
    <w:rsid w:val="002648C2"/>
    <w:rsid w:val="00264AF6"/>
    <w:rsid w:val="0026716C"/>
    <w:rsid w:val="0027145D"/>
    <w:rsid w:val="00273362"/>
    <w:rsid w:val="00273402"/>
    <w:rsid w:val="002754B5"/>
    <w:rsid w:val="0027621A"/>
    <w:rsid w:val="00277A10"/>
    <w:rsid w:val="002822D0"/>
    <w:rsid w:val="002848E2"/>
    <w:rsid w:val="00287AEF"/>
    <w:rsid w:val="002905DA"/>
    <w:rsid w:val="00290E80"/>
    <w:rsid w:val="00291A4E"/>
    <w:rsid w:val="002936FA"/>
    <w:rsid w:val="00293D8E"/>
    <w:rsid w:val="00295B65"/>
    <w:rsid w:val="00295EAB"/>
    <w:rsid w:val="0029698E"/>
    <w:rsid w:val="00297912"/>
    <w:rsid w:val="002A033C"/>
    <w:rsid w:val="002A0A4E"/>
    <w:rsid w:val="002A538C"/>
    <w:rsid w:val="002A6C35"/>
    <w:rsid w:val="002B1597"/>
    <w:rsid w:val="002B2988"/>
    <w:rsid w:val="002B2D33"/>
    <w:rsid w:val="002B760B"/>
    <w:rsid w:val="002C2866"/>
    <w:rsid w:val="002C38CF"/>
    <w:rsid w:val="002C5D85"/>
    <w:rsid w:val="002D022D"/>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EE4"/>
    <w:rsid w:val="003101CE"/>
    <w:rsid w:val="00310580"/>
    <w:rsid w:val="00315B0F"/>
    <w:rsid w:val="003160A7"/>
    <w:rsid w:val="00321BB7"/>
    <w:rsid w:val="00321D84"/>
    <w:rsid w:val="00324276"/>
    <w:rsid w:val="00334C5D"/>
    <w:rsid w:val="00334C88"/>
    <w:rsid w:val="00335F76"/>
    <w:rsid w:val="00336EBC"/>
    <w:rsid w:val="00341AA6"/>
    <w:rsid w:val="003435EC"/>
    <w:rsid w:val="0034471C"/>
    <w:rsid w:val="003451BD"/>
    <w:rsid w:val="00351EAB"/>
    <w:rsid w:val="00352F36"/>
    <w:rsid w:val="00352FC1"/>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FDC"/>
    <w:rsid w:val="003879C8"/>
    <w:rsid w:val="00395540"/>
    <w:rsid w:val="003A1FAF"/>
    <w:rsid w:val="003A2A27"/>
    <w:rsid w:val="003A5C69"/>
    <w:rsid w:val="003A7427"/>
    <w:rsid w:val="003B0B6C"/>
    <w:rsid w:val="003B54C1"/>
    <w:rsid w:val="003B6337"/>
    <w:rsid w:val="003B72E6"/>
    <w:rsid w:val="003C0BF4"/>
    <w:rsid w:val="003C658D"/>
    <w:rsid w:val="003C7606"/>
    <w:rsid w:val="003D07A3"/>
    <w:rsid w:val="003D274F"/>
    <w:rsid w:val="003D356D"/>
    <w:rsid w:val="003D3F63"/>
    <w:rsid w:val="003D492E"/>
    <w:rsid w:val="003D6649"/>
    <w:rsid w:val="003E3B3F"/>
    <w:rsid w:val="003E6828"/>
    <w:rsid w:val="003E688D"/>
    <w:rsid w:val="003F097C"/>
    <w:rsid w:val="003F2039"/>
    <w:rsid w:val="003F5475"/>
    <w:rsid w:val="003F7883"/>
    <w:rsid w:val="00406295"/>
    <w:rsid w:val="0041090B"/>
    <w:rsid w:val="00410AAD"/>
    <w:rsid w:val="00412142"/>
    <w:rsid w:val="00414C60"/>
    <w:rsid w:val="004166B3"/>
    <w:rsid w:val="004178D5"/>
    <w:rsid w:val="00417BBE"/>
    <w:rsid w:val="0042066E"/>
    <w:rsid w:val="00420EAA"/>
    <w:rsid w:val="00435B04"/>
    <w:rsid w:val="00436127"/>
    <w:rsid w:val="004413E8"/>
    <w:rsid w:val="00441B39"/>
    <w:rsid w:val="004475C8"/>
    <w:rsid w:val="00447B2C"/>
    <w:rsid w:val="00450AE3"/>
    <w:rsid w:val="00454700"/>
    <w:rsid w:val="00456ED7"/>
    <w:rsid w:val="00466DF4"/>
    <w:rsid w:val="004672D7"/>
    <w:rsid w:val="00474268"/>
    <w:rsid w:val="004804B4"/>
    <w:rsid w:val="004875A6"/>
    <w:rsid w:val="00487758"/>
    <w:rsid w:val="004922E9"/>
    <w:rsid w:val="00493486"/>
    <w:rsid w:val="0049378A"/>
    <w:rsid w:val="004A3D4E"/>
    <w:rsid w:val="004A5BF5"/>
    <w:rsid w:val="004B16B2"/>
    <w:rsid w:val="004B232D"/>
    <w:rsid w:val="004B5270"/>
    <w:rsid w:val="004C7D7F"/>
    <w:rsid w:val="004D08B3"/>
    <w:rsid w:val="004D0FE6"/>
    <w:rsid w:val="004D14A1"/>
    <w:rsid w:val="004D42FA"/>
    <w:rsid w:val="004D7C5C"/>
    <w:rsid w:val="004E5C3D"/>
    <w:rsid w:val="004F08D0"/>
    <w:rsid w:val="004F1AAD"/>
    <w:rsid w:val="004F6B84"/>
    <w:rsid w:val="004F6F91"/>
    <w:rsid w:val="005008D2"/>
    <w:rsid w:val="00502E98"/>
    <w:rsid w:val="00511C37"/>
    <w:rsid w:val="00515770"/>
    <w:rsid w:val="0051760D"/>
    <w:rsid w:val="0052367E"/>
    <w:rsid w:val="005241BB"/>
    <w:rsid w:val="005247DF"/>
    <w:rsid w:val="00525992"/>
    <w:rsid w:val="00526157"/>
    <w:rsid w:val="005432FD"/>
    <w:rsid w:val="00550345"/>
    <w:rsid w:val="005520F2"/>
    <w:rsid w:val="00552796"/>
    <w:rsid w:val="0055742F"/>
    <w:rsid w:val="005579E4"/>
    <w:rsid w:val="00561597"/>
    <w:rsid w:val="005636C1"/>
    <w:rsid w:val="0056576E"/>
    <w:rsid w:val="005670E2"/>
    <w:rsid w:val="00572BB1"/>
    <w:rsid w:val="00572F21"/>
    <w:rsid w:val="00574307"/>
    <w:rsid w:val="00575528"/>
    <w:rsid w:val="0057753F"/>
    <w:rsid w:val="0058465D"/>
    <w:rsid w:val="00586FB8"/>
    <w:rsid w:val="00587B09"/>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D4D47"/>
    <w:rsid w:val="005D69EB"/>
    <w:rsid w:val="005E2A8C"/>
    <w:rsid w:val="005E79E8"/>
    <w:rsid w:val="005F4619"/>
    <w:rsid w:val="005F789A"/>
    <w:rsid w:val="006015AC"/>
    <w:rsid w:val="006025D1"/>
    <w:rsid w:val="00604B19"/>
    <w:rsid w:val="006075E2"/>
    <w:rsid w:val="00611BB6"/>
    <w:rsid w:val="00611C0B"/>
    <w:rsid w:val="00613F29"/>
    <w:rsid w:val="00615A62"/>
    <w:rsid w:val="00617A06"/>
    <w:rsid w:val="00621104"/>
    <w:rsid w:val="006224E7"/>
    <w:rsid w:val="00623077"/>
    <w:rsid w:val="006249F7"/>
    <w:rsid w:val="00626AB1"/>
    <w:rsid w:val="0062783C"/>
    <w:rsid w:val="006322A4"/>
    <w:rsid w:val="00635040"/>
    <w:rsid w:val="00637800"/>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2986"/>
    <w:rsid w:val="006829E4"/>
    <w:rsid w:val="0068404F"/>
    <w:rsid w:val="00684104"/>
    <w:rsid w:val="006845FC"/>
    <w:rsid w:val="00687742"/>
    <w:rsid w:val="00692CB8"/>
    <w:rsid w:val="006935FE"/>
    <w:rsid w:val="00696034"/>
    <w:rsid w:val="00696843"/>
    <w:rsid w:val="00696F80"/>
    <w:rsid w:val="00697110"/>
    <w:rsid w:val="006973AB"/>
    <w:rsid w:val="006976DD"/>
    <w:rsid w:val="006A048A"/>
    <w:rsid w:val="006A5666"/>
    <w:rsid w:val="006A573A"/>
    <w:rsid w:val="006A65F9"/>
    <w:rsid w:val="006A7043"/>
    <w:rsid w:val="006B70E6"/>
    <w:rsid w:val="006B79C5"/>
    <w:rsid w:val="006B7DC8"/>
    <w:rsid w:val="006C0B98"/>
    <w:rsid w:val="006C4B8A"/>
    <w:rsid w:val="006C567B"/>
    <w:rsid w:val="006C7E57"/>
    <w:rsid w:val="006D0EB2"/>
    <w:rsid w:val="006D1831"/>
    <w:rsid w:val="006D72A2"/>
    <w:rsid w:val="006D7A64"/>
    <w:rsid w:val="006E2F56"/>
    <w:rsid w:val="006E3CAD"/>
    <w:rsid w:val="006F0F4B"/>
    <w:rsid w:val="006F104A"/>
    <w:rsid w:val="006F525E"/>
    <w:rsid w:val="006F6A09"/>
    <w:rsid w:val="007014C5"/>
    <w:rsid w:val="0070285E"/>
    <w:rsid w:val="0070380A"/>
    <w:rsid w:val="00704F9E"/>
    <w:rsid w:val="00705B0A"/>
    <w:rsid w:val="007123BB"/>
    <w:rsid w:val="007129D8"/>
    <w:rsid w:val="007238D5"/>
    <w:rsid w:val="00723F1D"/>
    <w:rsid w:val="00723F9D"/>
    <w:rsid w:val="00724D02"/>
    <w:rsid w:val="00731615"/>
    <w:rsid w:val="0073192B"/>
    <w:rsid w:val="007415AA"/>
    <w:rsid w:val="00741B01"/>
    <w:rsid w:val="00742AEC"/>
    <w:rsid w:val="0075135E"/>
    <w:rsid w:val="007570D7"/>
    <w:rsid w:val="00760E74"/>
    <w:rsid w:val="00762980"/>
    <w:rsid w:val="00762BF9"/>
    <w:rsid w:val="00762C8F"/>
    <w:rsid w:val="0076633A"/>
    <w:rsid w:val="00767413"/>
    <w:rsid w:val="00767891"/>
    <w:rsid w:val="00773003"/>
    <w:rsid w:val="00773592"/>
    <w:rsid w:val="00773E2B"/>
    <w:rsid w:val="00777245"/>
    <w:rsid w:val="00777379"/>
    <w:rsid w:val="00777C86"/>
    <w:rsid w:val="0079085A"/>
    <w:rsid w:val="00794C77"/>
    <w:rsid w:val="00794D38"/>
    <w:rsid w:val="007A1262"/>
    <w:rsid w:val="007A6887"/>
    <w:rsid w:val="007A6B22"/>
    <w:rsid w:val="007B1AC6"/>
    <w:rsid w:val="007B4BA2"/>
    <w:rsid w:val="007B5119"/>
    <w:rsid w:val="007B7D97"/>
    <w:rsid w:val="007C1B7B"/>
    <w:rsid w:val="007C1FA4"/>
    <w:rsid w:val="007C638F"/>
    <w:rsid w:val="007C7192"/>
    <w:rsid w:val="007C7304"/>
    <w:rsid w:val="007D14AF"/>
    <w:rsid w:val="007D2DBB"/>
    <w:rsid w:val="007D3D20"/>
    <w:rsid w:val="007D4B81"/>
    <w:rsid w:val="007E0D5F"/>
    <w:rsid w:val="007E3CE0"/>
    <w:rsid w:val="007E4634"/>
    <w:rsid w:val="007E6BF6"/>
    <w:rsid w:val="007F024C"/>
    <w:rsid w:val="007F37AC"/>
    <w:rsid w:val="007F43E6"/>
    <w:rsid w:val="007F65E5"/>
    <w:rsid w:val="007F7682"/>
    <w:rsid w:val="00800088"/>
    <w:rsid w:val="008006AE"/>
    <w:rsid w:val="00803CAE"/>
    <w:rsid w:val="00811EAE"/>
    <w:rsid w:val="00811F7F"/>
    <w:rsid w:val="0081205B"/>
    <w:rsid w:val="0081213F"/>
    <w:rsid w:val="0081425D"/>
    <w:rsid w:val="00814DF0"/>
    <w:rsid w:val="0081579A"/>
    <w:rsid w:val="00817599"/>
    <w:rsid w:val="008178AE"/>
    <w:rsid w:val="008179F5"/>
    <w:rsid w:val="008266D3"/>
    <w:rsid w:val="00832F6E"/>
    <w:rsid w:val="008369F4"/>
    <w:rsid w:val="00837B99"/>
    <w:rsid w:val="00842872"/>
    <w:rsid w:val="00844C32"/>
    <w:rsid w:val="008453FF"/>
    <w:rsid w:val="00850EC5"/>
    <w:rsid w:val="00851E66"/>
    <w:rsid w:val="0085298D"/>
    <w:rsid w:val="00856A8D"/>
    <w:rsid w:val="00860E0C"/>
    <w:rsid w:val="008644B1"/>
    <w:rsid w:val="00867331"/>
    <w:rsid w:val="00867802"/>
    <w:rsid w:val="00872B5A"/>
    <w:rsid w:val="00874897"/>
    <w:rsid w:val="00876722"/>
    <w:rsid w:val="00876941"/>
    <w:rsid w:val="008809C1"/>
    <w:rsid w:val="0088264C"/>
    <w:rsid w:val="00883CBD"/>
    <w:rsid w:val="0088574E"/>
    <w:rsid w:val="00886286"/>
    <w:rsid w:val="00891264"/>
    <w:rsid w:val="00894B4B"/>
    <w:rsid w:val="00894E60"/>
    <w:rsid w:val="00895C23"/>
    <w:rsid w:val="008A0F59"/>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E2A99"/>
    <w:rsid w:val="008E2C04"/>
    <w:rsid w:val="008E36FE"/>
    <w:rsid w:val="008F55F7"/>
    <w:rsid w:val="008F5641"/>
    <w:rsid w:val="008F5A80"/>
    <w:rsid w:val="008F6E27"/>
    <w:rsid w:val="00904413"/>
    <w:rsid w:val="00904540"/>
    <w:rsid w:val="00904610"/>
    <w:rsid w:val="009071E8"/>
    <w:rsid w:val="00913833"/>
    <w:rsid w:val="00913B0E"/>
    <w:rsid w:val="0091633F"/>
    <w:rsid w:val="00916B21"/>
    <w:rsid w:val="0091791D"/>
    <w:rsid w:val="0092132E"/>
    <w:rsid w:val="009260A7"/>
    <w:rsid w:val="0092703A"/>
    <w:rsid w:val="00943FA5"/>
    <w:rsid w:val="0094589C"/>
    <w:rsid w:val="009459F7"/>
    <w:rsid w:val="0094610C"/>
    <w:rsid w:val="00946BAE"/>
    <w:rsid w:val="00947009"/>
    <w:rsid w:val="00947AFD"/>
    <w:rsid w:val="00950E37"/>
    <w:rsid w:val="009534CC"/>
    <w:rsid w:val="0096248C"/>
    <w:rsid w:val="009626C6"/>
    <w:rsid w:val="009626CC"/>
    <w:rsid w:val="009628C5"/>
    <w:rsid w:val="00963330"/>
    <w:rsid w:val="00964BEE"/>
    <w:rsid w:val="00965699"/>
    <w:rsid w:val="00967300"/>
    <w:rsid w:val="0097150A"/>
    <w:rsid w:val="009727D4"/>
    <w:rsid w:val="00972CB2"/>
    <w:rsid w:val="009749DC"/>
    <w:rsid w:val="00976900"/>
    <w:rsid w:val="00977E53"/>
    <w:rsid w:val="0098465D"/>
    <w:rsid w:val="00987D8D"/>
    <w:rsid w:val="00991BF4"/>
    <w:rsid w:val="00991EF0"/>
    <w:rsid w:val="00991F7A"/>
    <w:rsid w:val="00992BE6"/>
    <w:rsid w:val="00992BFD"/>
    <w:rsid w:val="009A2219"/>
    <w:rsid w:val="009A6ADB"/>
    <w:rsid w:val="009A6DAA"/>
    <w:rsid w:val="009B141C"/>
    <w:rsid w:val="009B1458"/>
    <w:rsid w:val="009B1EF1"/>
    <w:rsid w:val="009B360D"/>
    <w:rsid w:val="009B4456"/>
    <w:rsid w:val="009C0978"/>
    <w:rsid w:val="009C16B3"/>
    <w:rsid w:val="009C1D24"/>
    <w:rsid w:val="009C2C41"/>
    <w:rsid w:val="009C3365"/>
    <w:rsid w:val="009C451A"/>
    <w:rsid w:val="009C4E5F"/>
    <w:rsid w:val="009C5D33"/>
    <w:rsid w:val="009C79A3"/>
    <w:rsid w:val="009D4890"/>
    <w:rsid w:val="009D5145"/>
    <w:rsid w:val="009D5F2B"/>
    <w:rsid w:val="009E0ABB"/>
    <w:rsid w:val="009E237B"/>
    <w:rsid w:val="009E2527"/>
    <w:rsid w:val="009E5E13"/>
    <w:rsid w:val="009E733D"/>
    <w:rsid w:val="009F1417"/>
    <w:rsid w:val="009F1F2E"/>
    <w:rsid w:val="009F3EC0"/>
    <w:rsid w:val="009F4961"/>
    <w:rsid w:val="00A01BFC"/>
    <w:rsid w:val="00A0207E"/>
    <w:rsid w:val="00A034BE"/>
    <w:rsid w:val="00A035D7"/>
    <w:rsid w:val="00A07A29"/>
    <w:rsid w:val="00A102DE"/>
    <w:rsid w:val="00A11228"/>
    <w:rsid w:val="00A120DF"/>
    <w:rsid w:val="00A23E24"/>
    <w:rsid w:val="00A31115"/>
    <w:rsid w:val="00A328FA"/>
    <w:rsid w:val="00A376F2"/>
    <w:rsid w:val="00A40A5B"/>
    <w:rsid w:val="00A4285C"/>
    <w:rsid w:val="00A42954"/>
    <w:rsid w:val="00A436BE"/>
    <w:rsid w:val="00A47520"/>
    <w:rsid w:val="00A47DFA"/>
    <w:rsid w:val="00A50AA7"/>
    <w:rsid w:val="00A5321C"/>
    <w:rsid w:val="00A56597"/>
    <w:rsid w:val="00A60B1E"/>
    <w:rsid w:val="00A63ED8"/>
    <w:rsid w:val="00A649EB"/>
    <w:rsid w:val="00A67C6C"/>
    <w:rsid w:val="00A712C5"/>
    <w:rsid w:val="00A76FE9"/>
    <w:rsid w:val="00A838E1"/>
    <w:rsid w:val="00A84E94"/>
    <w:rsid w:val="00A84FDF"/>
    <w:rsid w:val="00A85EAE"/>
    <w:rsid w:val="00A90295"/>
    <w:rsid w:val="00A95CC5"/>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042A"/>
    <w:rsid w:val="00B12ABF"/>
    <w:rsid w:val="00B134E4"/>
    <w:rsid w:val="00B161D5"/>
    <w:rsid w:val="00B16705"/>
    <w:rsid w:val="00B2015E"/>
    <w:rsid w:val="00B205B9"/>
    <w:rsid w:val="00B20CB3"/>
    <w:rsid w:val="00B23A44"/>
    <w:rsid w:val="00B245BD"/>
    <w:rsid w:val="00B24889"/>
    <w:rsid w:val="00B254DC"/>
    <w:rsid w:val="00B26E07"/>
    <w:rsid w:val="00B27CE6"/>
    <w:rsid w:val="00B308A2"/>
    <w:rsid w:val="00B3176E"/>
    <w:rsid w:val="00B31FB2"/>
    <w:rsid w:val="00B321FF"/>
    <w:rsid w:val="00B322B2"/>
    <w:rsid w:val="00B334DD"/>
    <w:rsid w:val="00B35341"/>
    <w:rsid w:val="00B35465"/>
    <w:rsid w:val="00B37088"/>
    <w:rsid w:val="00B37A19"/>
    <w:rsid w:val="00B40935"/>
    <w:rsid w:val="00B4394D"/>
    <w:rsid w:val="00B44907"/>
    <w:rsid w:val="00B46384"/>
    <w:rsid w:val="00B46743"/>
    <w:rsid w:val="00B50E9E"/>
    <w:rsid w:val="00B527FA"/>
    <w:rsid w:val="00B53E17"/>
    <w:rsid w:val="00B625EE"/>
    <w:rsid w:val="00B63CD5"/>
    <w:rsid w:val="00B6406D"/>
    <w:rsid w:val="00B648D6"/>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43AD"/>
    <w:rsid w:val="00BC740C"/>
    <w:rsid w:val="00BD1A80"/>
    <w:rsid w:val="00BD4E8E"/>
    <w:rsid w:val="00BD698C"/>
    <w:rsid w:val="00BE244B"/>
    <w:rsid w:val="00BE2956"/>
    <w:rsid w:val="00BF1324"/>
    <w:rsid w:val="00BF5D76"/>
    <w:rsid w:val="00BF62F3"/>
    <w:rsid w:val="00C00177"/>
    <w:rsid w:val="00C042A2"/>
    <w:rsid w:val="00C05269"/>
    <w:rsid w:val="00C061A3"/>
    <w:rsid w:val="00C13888"/>
    <w:rsid w:val="00C149B2"/>
    <w:rsid w:val="00C20A7E"/>
    <w:rsid w:val="00C230BF"/>
    <w:rsid w:val="00C2431D"/>
    <w:rsid w:val="00C2459E"/>
    <w:rsid w:val="00C26440"/>
    <w:rsid w:val="00C31937"/>
    <w:rsid w:val="00C31954"/>
    <w:rsid w:val="00C33D8F"/>
    <w:rsid w:val="00C33E3E"/>
    <w:rsid w:val="00C35610"/>
    <w:rsid w:val="00C44E13"/>
    <w:rsid w:val="00C45325"/>
    <w:rsid w:val="00C50154"/>
    <w:rsid w:val="00C5121D"/>
    <w:rsid w:val="00C512F5"/>
    <w:rsid w:val="00C53B1C"/>
    <w:rsid w:val="00C54991"/>
    <w:rsid w:val="00C57DE0"/>
    <w:rsid w:val="00C6206E"/>
    <w:rsid w:val="00C6546A"/>
    <w:rsid w:val="00C66897"/>
    <w:rsid w:val="00C6691A"/>
    <w:rsid w:val="00C67550"/>
    <w:rsid w:val="00C70ACE"/>
    <w:rsid w:val="00C70DCE"/>
    <w:rsid w:val="00C72000"/>
    <w:rsid w:val="00C73456"/>
    <w:rsid w:val="00C73D1C"/>
    <w:rsid w:val="00C74CB6"/>
    <w:rsid w:val="00C750CA"/>
    <w:rsid w:val="00C754A1"/>
    <w:rsid w:val="00C7676E"/>
    <w:rsid w:val="00C77AD5"/>
    <w:rsid w:val="00C77AE3"/>
    <w:rsid w:val="00C875BE"/>
    <w:rsid w:val="00C908C8"/>
    <w:rsid w:val="00C920DB"/>
    <w:rsid w:val="00C92297"/>
    <w:rsid w:val="00C9257F"/>
    <w:rsid w:val="00C950E9"/>
    <w:rsid w:val="00C95299"/>
    <w:rsid w:val="00CA085E"/>
    <w:rsid w:val="00CA1804"/>
    <w:rsid w:val="00CA4139"/>
    <w:rsid w:val="00CA43B1"/>
    <w:rsid w:val="00CA62A0"/>
    <w:rsid w:val="00CA7006"/>
    <w:rsid w:val="00CB104F"/>
    <w:rsid w:val="00CC2C31"/>
    <w:rsid w:val="00CC61CB"/>
    <w:rsid w:val="00CC70B4"/>
    <w:rsid w:val="00CD1EB7"/>
    <w:rsid w:val="00CD2AF9"/>
    <w:rsid w:val="00CD7AF5"/>
    <w:rsid w:val="00CE666A"/>
    <w:rsid w:val="00CF36BA"/>
    <w:rsid w:val="00D0288E"/>
    <w:rsid w:val="00D058F6"/>
    <w:rsid w:val="00D059E6"/>
    <w:rsid w:val="00D06589"/>
    <w:rsid w:val="00D0672D"/>
    <w:rsid w:val="00D10530"/>
    <w:rsid w:val="00D108DC"/>
    <w:rsid w:val="00D10F29"/>
    <w:rsid w:val="00D13161"/>
    <w:rsid w:val="00D147AA"/>
    <w:rsid w:val="00D16C99"/>
    <w:rsid w:val="00D17950"/>
    <w:rsid w:val="00D2282D"/>
    <w:rsid w:val="00D2359D"/>
    <w:rsid w:val="00D24402"/>
    <w:rsid w:val="00D26491"/>
    <w:rsid w:val="00D27CF7"/>
    <w:rsid w:val="00D27CFD"/>
    <w:rsid w:val="00D34A8E"/>
    <w:rsid w:val="00D3739E"/>
    <w:rsid w:val="00D43239"/>
    <w:rsid w:val="00D432AA"/>
    <w:rsid w:val="00D43E17"/>
    <w:rsid w:val="00D46BD3"/>
    <w:rsid w:val="00D46D37"/>
    <w:rsid w:val="00D477BC"/>
    <w:rsid w:val="00D54B80"/>
    <w:rsid w:val="00D55CC6"/>
    <w:rsid w:val="00D56AD0"/>
    <w:rsid w:val="00D56D07"/>
    <w:rsid w:val="00D60027"/>
    <w:rsid w:val="00D62CCB"/>
    <w:rsid w:val="00D6393F"/>
    <w:rsid w:val="00D64909"/>
    <w:rsid w:val="00D652B5"/>
    <w:rsid w:val="00D66C3C"/>
    <w:rsid w:val="00D71CF7"/>
    <w:rsid w:val="00D754BF"/>
    <w:rsid w:val="00D76BE4"/>
    <w:rsid w:val="00D81565"/>
    <w:rsid w:val="00D8372B"/>
    <w:rsid w:val="00D84F7E"/>
    <w:rsid w:val="00D85B10"/>
    <w:rsid w:val="00D91A5E"/>
    <w:rsid w:val="00D92FCF"/>
    <w:rsid w:val="00D95107"/>
    <w:rsid w:val="00DA0F9A"/>
    <w:rsid w:val="00DA61C7"/>
    <w:rsid w:val="00DB008F"/>
    <w:rsid w:val="00DB1BE3"/>
    <w:rsid w:val="00DB4110"/>
    <w:rsid w:val="00DB7F29"/>
    <w:rsid w:val="00DC5808"/>
    <w:rsid w:val="00DC6EEE"/>
    <w:rsid w:val="00DC7B77"/>
    <w:rsid w:val="00DD01B2"/>
    <w:rsid w:val="00DD3966"/>
    <w:rsid w:val="00DD53D0"/>
    <w:rsid w:val="00DE2352"/>
    <w:rsid w:val="00DE319F"/>
    <w:rsid w:val="00DE513E"/>
    <w:rsid w:val="00DE5F2A"/>
    <w:rsid w:val="00DE76B5"/>
    <w:rsid w:val="00DF24C6"/>
    <w:rsid w:val="00DF3E40"/>
    <w:rsid w:val="00DF69D4"/>
    <w:rsid w:val="00DF7019"/>
    <w:rsid w:val="00E009F1"/>
    <w:rsid w:val="00E00FDE"/>
    <w:rsid w:val="00E07D54"/>
    <w:rsid w:val="00E1491F"/>
    <w:rsid w:val="00E1528E"/>
    <w:rsid w:val="00E1688C"/>
    <w:rsid w:val="00E171FC"/>
    <w:rsid w:val="00E209DD"/>
    <w:rsid w:val="00E20F12"/>
    <w:rsid w:val="00E20FD5"/>
    <w:rsid w:val="00E250D8"/>
    <w:rsid w:val="00E25C15"/>
    <w:rsid w:val="00E27097"/>
    <w:rsid w:val="00E31170"/>
    <w:rsid w:val="00E3161E"/>
    <w:rsid w:val="00E31699"/>
    <w:rsid w:val="00E31C5D"/>
    <w:rsid w:val="00E335F9"/>
    <w:rsid w:val="00E34360"/>
    <w:rsid w:val="00E35CB0"/>
    <w:rsid w:val="00E428D0"/>
    <w:rsid w:val="00E42A45"/>
    <w:rsid w:val="00E42C0F"/>
    <w:rsid w:val="00E44E3E"/>
    <w:rsid w:val="00E451D2"/>
    <w:rsid w:val="00E454FB"/>
    <w:rsid w:val="00E45C2A"/>
    <w:rsid w:val="00E54799"/>
    <w:rsid w:val="00E571AF"/>
    <w:rsid w:val="00E619BD"/>
    <w:rsid w:val="00E61B2B"/>
    <w:rsid w:val="00E61DEF"/>
    <w:rsid w:val="00E6297C"/>
    <w:rsid w:val="00E63EC6"/>
    <w:rsid w:val="00E6445B"/>
    <w:rsid w:val="00E739DA"/>
    <w:rsid w:val="00E74870"/>
    <w:rsid w:val="00E76E27"/>
    <w:rsid w:val="00E82975"/>
    <w:rsid w:val="00E87D2F"/>
    <w:rsid w:val="00E908A2"/>
    <w:rsid w:val="00E93A0F"/>
    <w:rsid w:val="00E94346"/>
    <w:rsid w:val="00E94EDC"/>
    <w:rsid w:val="00EA0FFF"/>
    <w:rsid w:val="00EA366E"/>
    <w:rsid w:val="00EA3C22"/>
    <w:rsid w:val="00EA4E90"/>
    <w:rsid w:val="00EA6493"/>
    <w:rsid w:val="00EB0722"/>
    <w:rsid w:val="00EB09E1"/>
    <w:rsid w:val="00EB5713"/>
    <w:rsid w:val="00EB6A0C"/>
    <w:rsid w:val="00EC0490"/>
    <w:rsid w:val="00EC106F"/>
    <w:rsid w:val="00EC1692"/>
    <w:rsid w:val="00EC1F6B"/>
    <w:rsid w:val="00EC215D"/>
    <w:rsid w:val="00ED397A"/>
    <w:rsid w:val="00ED4B84"/>
    <w:rsid w:val="00EE2B46"/>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3D42"/>
    <w:rsid w:val="00F2440D"/>
    <w:rsid w:val="00F24E7A"/>
    <w:rsid w:val="00F25BA2"/>
    <w:rsid w:val="00F27E3D"/>
    <w:rsid w:val="00F34F56"/>
    <w:rsid w:val="00F34FDE"/>
    <w:rsid w:val="00F37CF7"/>
    <w:rsid w:val="00F40EE8"/>
    <w:rsid w:val="00F441E4"/>
    <w:rsid w:val="00F4566C"/>
    <w:rsid w:val="00F45FF8"/>
    <w:rsid w:val="00F46A31"/>
    <w:rsid w:val="00F47001"/>
    <w:rsid w:val="00F5364B"/>
    <w:rsid w:val="00F53EBD"/>
    <w:rsid w:val="00F55433"/>
    <w:rsid w:val="00F5726A"/>
    <w:rsid w:val="00F606FB"/>
    <w:rsid w:val="00F60902"/>
    <w:rsid w:val="00F62D4C"/>
    <w:rsid w:val="00F64217"/>
    <w:rsid w:val="00F67EE2"/>
    <w:rsid w:val="00F72E5F"/>
    <w:rsid w:val="00F75A67"/>
    <w:rsid w:val="00F84826"/>
    <w:rsid w:val="00F85A64"/>
    <w:rsid w:val="00F86C97"/>
    <w:rsid w:val="00F94B6E"/>
    <w:rsid w:val="00F953F0"/>
    <w:rsid w:val="00F97B0E"/>
    <w:rsid w:val="00F97B0F"/>
    <w:rsid w:val="00FA1404"/>
    <w:rsid w:val="00FA42DB"/>
    <w:rsid w:val="00FA726B"/>
    <w:rsid w:val="00FB0EA0"/>
    <w:rsid w:val="00FB25AB"/>
    <w:rsid w:val="00FB451C"/>
    <w:rsid w:val="00FB64BC"/>
    <w:rsid w:val="00FB67B7"/>
    <w:rsid w:val="00FB7B43"/>
    <w:rsid w:val="00FC191E"/>
    <w:rsid w:val="00FC2142"/>
    <w:rsid w:val="00FC45F9"/>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51645-E0DA-4024-9039-A3F61D8D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2</Pages>
  <Words>836</Words>
  <Characters>4770</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45</cp:revision>
  <dcterms:created xsi:type="dcterms:W3CDTF">2023-02-17T03:51:00Z</dcterms:created>
  <dcterms:modified xsi:type="dcterms:W3CDTF">2023-04-07T02:25:00Z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